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7887E" w14:textId="10FC03EB" w:rsidR="00D17F4A" w:rsidRDefault="00344D7F" w:rsidP="00344D7F">
      <w:pPr>
        <w:jc w:val="center"/>
        <w:rPr>
          <w:b/>
          <w:bCs/>
          <w:sz w:val="28"/>
          <w:szCs w:val="28"/>
          <w:lang w:val="en-US"/>
        </w:rPr>
      </w:pPr>
      <w:bookmarkStart w:id="0" w:name="_GoBack"/>
      <w:bookmarkEnd w:id="0"/>
      <w:r w:rsidRPr="00D17F4A">
        <w:rPr>
          <w:b/>
          <w:bCs/>
          <w:noProof/>
          <w:sz w:val="28"/>
          <w:szCs w:val="28"/>
          <w:lang w:eastAsia="zh-CN"/>
        </w:rPr>
        <w:drawing>
          <wp:inline distT="0" distB="0" distL="0" distR="0" wp14:anchorId="2B4AE2EE" wp14:editId="795878DF">
            <wp:extent cx="2276475" cy="1039736"/>
            <wp:effectExtent l="0" t="0" r="0" b="190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12461" cy="1056172"/>
                    </a:xfrm>
                    <a:prstGeom prst="rect">
                      <a:avLst/>
                    </a:prstGeom>
                  </pic:spPr>
                </pic:pic>
              </a:graphicData>
            </a:graphic>
          </wp:inline>
        </w:drawing>
      </w:r>
    </w:p>
    <w:p w14:paraId="18977347" w14:textId="63C9ACCE" w:rsidR="00F16129" w:rsidRPr="006A3D8F" w:rsidRDefault="00F16129" w:rsidP="00F16129">
      <w:pPr>
        <w:jc w:val="center"/>
        <w:rPr>
          <w:b/>
          <w:bCs/>
          <w:sz w:val="22"/>
          <w:szCs w:val="22"/>
          <w:lang w:val="en-US"/>
        </w:rPr>
      </w:pPr>
      <w:r w:rsidRPr="006A3D8F">
        <w:rPr>
          <w:b/>
          <w:bCs/>
          <w:sz w:val="22"/>
          <w:szCs w:val="22"/>
          <w:lang w:val="en-US"/>
        </w:rPr>
        <w:t>202</w:t>
      </w:r>
      <w:r w:rsidR="00C82EBF">
        <w:rPr>
          <w:b/>
          <w:bCs/>
          <w:sz w:val="22"/>
          <w:szCs w:val="22"/>
          <w:lang w:val="en-US"/>
        </w:rPr>
        <w:t>2</w:t>
      </w:r>
      <w:r w:rsidR="006A3D8F" w:rsidRPr="006A3D8F">
        <w:rPr>
          <w:b/>
          <w:bCs/>
          <w:sz w:val="22"/>
          <w:szCs w:val="22"/>
          <w:lang w:val="en-US"/>
        </w:rPr>
        <w:t>/2</w:t>
      </w:r>
      <w:r w:rsidR="00C82EBF">
        <w:rPr>
          <w:b/>
          <w:bCs/>
          <w:sz w:val="22"/>
          <w:szCs w:val="22"/>
          <w:lang w:val="en-US"/>
        </w:rPr>
        <w:t>3</w:t>
      </w:r>
      <w:r w:rsidRPr="006A3D8F">
        <w:rPr>
          <w:b/>
          <w:bCs/>
          <w:sz w:val="22"/>
          <w:szCs w:val="22"/>
          <w:lang w:val="en-US"/>
        </w:rPr>
        <w:t xml:space="preserve"> P</w:t>
      </w:r>
      <w:r w:rsidR="005843C5" w:rsidRPr="006A3D8F">
        <w:rPr>
          <w:b/>
          <w:bCs/>
          <w:sz w:val="22"/>
          <w:szCs w:val="22"/>
          <w:lang w:val="en-US"/>
        </w:rPr>
        <w:t>eppermill Challenge Tournament</w:t>
      </w:r>
    </w:p>
    <w:p w14:paraId="516041D2" w14:textId="5F318B5F" w:rsidR="00F16129" w:rsidRPr="006A3D8F" w:rsidRDefault="00F16129" w:rsidP="00344D7F">
      <w:pPr>
        <w:jc w:val="center"/>
        <w:rPr>
          <w:b/>
          <w:bCs/>
          <w:sz w:val="22"/>
          <w:szCs w:val="22"/>
          <w:lang w:val="en-US"/>
        </w:rPr>
      </w:pPr>
      <w:r w:rsidRPr="006A3D8F">
        <w:rPr>
          <w:b/>
          <w:bCs/>
          <w:sz w:val="22"/>
          <w:szCs w:val="22"/>
          <w:lang w:val="en-US"/>
        </w:rPr>
        <w:t>Team Registration Form</w:t>
      </w:r>
    </w:p>
    <w:p w14:paraId="0ABC9D72" w14:textId="77777777" w:rsidR="00344D7F" w:rsidRPr="006A3D8F" w:rsidRDefault="00344D7F" w:rsidP="00344D7F">
      <w:pPr>
        <w:jc w:val="center"/>
        <w:rPr>
          <w:b/>
          <w:bCs/>
          <w:sz w:val="22"/>
          <w:szCs w:val="22"/>
          <w:lang w:val="en-US"/>
        </w:rPr>
      </w:pPr>
    </w:p>
    <w:p w14:paraId="051DB1AD" w14:textId="25A51023" w:rsidR="00F16129" w:rsidRPr="006A3D8F" w:rsidRDefault="00F16129" w:rsidP="005843C5">
      <w:pPr>
        <w:jc w:val="center"/>
        <w:rPr>
          <w:b/>
          <w:bCs/>
          <w:sz w:val="22"/>
          <w:szCs w:val="22"/>
          <w:lang w:val="en-US"/>
        </w:rPr>
      </w:pPr>
      <w:r w:rsidRPr="006A3D8F">
        <w:rPr>
          <w:b/>
          <w:bCs/>
          <w:sz w:val="22"/>
          <w:szCs w:val="22"/>
          <w:lang w:val="en-US"/>
        </w:rPr>
        <w:t xml:space="preserve">Please return your completed team sheet(s) </w:t>
      </w:r>
      <w:r w:rsidRPr="00C82EBF">
        <w:rPr>
          <w:b/>
          <w:bCs/>
          <w:sz w:val="22"/>
          <w:szCs w:val="22"/>
          <w:lang w:val="en-US"/>
        </w:rPr>
        <w:t xml:space="preserve">to </w:t>
      </w:r>
      <w:hyperlink r:id="rId7" w:history="1">
        <w:r w:rsidR="00344D7F" w:rsidRPr="00C82EBF">
          <w:rPr>
            <w:rStyle w:val="Hyperlink"/>
            <w:b/>
            <w:bCs/>
            <w:sz w:val="22"/>
            <w:szCs w:val="22"/>
            <w:lang w:val="en-US"/>
          </w:rPr>
          <w:t>admin@swissnetball.ch</w:t>
        </w:r>
      </w:hyperlink>
    </w:p>
    <w:p w14:paraId="631FB0F8" w14:textId="56591B6E" w:rsidR="00F16129" w:rsidRPr="006A3D8F" w:rsidRDefault="00344D7F" w:rsidP="005843C5">
      <w:pPr>
        <w:jc w:val="center"/>
        <w:rPr>
          <w:sz w:val="22"/>
          <w:szCs w:val="22"/>
          <w:lang w:val="en-US"/>
        </w:rPr>
      </w:pPr>
      <w:r w:rsidRPr="006A3D8F">
        <w:rPr>
          <w:sz w:val="22"/>
          <w:szCs w:val="22"/>
          <w:lang w:val="en-US"/>
        </w:rPr>
        <w:t xml:space="preserve">no </w:t>
      </w:r>
      <w:r w:rsidR="00F16129" w:rsidRPr="006A3D8F">
        <w:rPr>
          <w:sz w:val="22"/>
          <w:szCs w:val="22"/>
          <w:lang w:val="en-US"/>
        </w:rPr>
        <w:t>later than</w:t>
      </w:r>
      <w:r w:rsidR="00B73626" w:rsidRPr="006A3D8F">
        <w:rPr>
          <w:sz w:val="22"/>
          <w:szCs w:val="22"/>
          <w:lang w:val="en-US"/>
        </w:rPr>
        <w:t xml:space="preserve"> </w:t>
      </w:r>
      <w:r w:rsidR="00C82EBF">
        <w:rPr>
          <w:b/>
          <w:bCs/>
          <w:sz w:val="22"/>
          <w:szCs w:val="22"/>
          <w:lang w:val="en-US"/>
        </w:rPr>
        <w:t>11</w:t>
      </w:r>
      <w:r w:rsidR="006A3D8F" w:rsidRPr="006A3D8F">
        <w:rPr>
          <w:b/>
          <w:bCs/>
          <w:sz w:val="22"/>
          <w:szCs w:val="22"/>
          <w:vertAlign w:val="superscript"/>
          <w:lang w:val="en-US"/>
        </w:rPr>
        <w:t>th</w:t>
      </w:r>
      <w:r w:rsidR="006A3D8F" w:rsidRPr="006A3D8F">
        <w:rPr>
          <w:b/>
          <w:bCs/>
          <w:sz w:val="22"/>
          <w:szCs w:val="22"/>
          <w:lang w:val="en-US"/>
        </w:rPr>
        <w:t xml:space="preserve"> March 202</w:t>
      </w:r>
      <w:r w:rsidR="00C82EBF">
        <w:rPr>
          <w:b/>
          <w:bCs/>
          <w:sz w:val="22"/>
          <w:szCs w:val="22"/>
          <w:lang w:val="en-US"/>
        </w:rPr>
        <w:t>3</w:t>
      </w:r>
    </w:p>
    <w:p w14:paraId="5BC234A3" w14:textId="446A2DAD" w:rsidR="00F16129" w:rsidRPr="006A3D8F" w:rsidRDefault="00F16129" w:rsidP="00F16129">
      <w:pPr>
        <w:jc w:val="center"/>
        <w:rPr>
          <w:sz w:val="22"/>
          <w:szCs w:val="22"/>
          <w:lang w:val="en-US"/>
        </w:rPr>
      </w:pPr>
    </w:p>
    <w:p w14:paraId="5BA524E2" w14:textId="6E981981" w:rsidR="00F16129" w:rsidRDefault="00F16129" w:rsidP="005843C5">
      <w:pPr>
        <w:rPr>
          <w:b/>
          <w:bCs/>
          <w:sz w:val="22"/>
          <w:szCs w:val="22"/>
          <w:lang w:val="en-US"/>
        </w:rPr>
      </w:pPr>
      <w:r w:rsidRPr="006A3D8F">
        <w:rPr>
          <w:sz w:val="22"/>
          <w:szCs w:val="22"/>
          <w:lang w:val="en-US"/>
        </w:rPr>
        <w:t>Following the submission of team registration sheets, any additions must be clearly lo</w:t>
      </w:r>
      <w:r w:rsidR="00344D7F" w:rsidRPr="006A3D8F">
        <w:rPr>
          <w:sz w:val="22"/>
          <w:szCs w:val="22"/>
          <w:lang w:val="en-US"/>
        </w:rPr>
        <w:t>g</w:t>
      </w:r>
      <w:r w:rsidRPr="006A3D8F">
        <w:rPr>
          <w:sz w:val="22"/>
          <w:szCs w:val="22"/>
          <w:lang w:val="en-US"/>
        </w:rPr>
        <w:t xml:space="preserve">ged with the Tournament Referee </w:t>
      </w:r>
      <w:r w:rsidR="008C41DA">
        <w:rPr>
          <w:sz w:val="22"/>
          <w:szCs w:val="22"/>
          <w:lang w:val="en-US"/>
        </w:rPr>
        <w:t xml:space="preserve">48 </w:t>
      </w:r>
      <w:r w:rsidRPr="006A3D8F">
        <w:rPr>
          <w:sz w:val="22"/>
          <w:szCs w:val="22"/>
          <w:lang w:val="en-US"/>
        </w:rPr>
        <w:t>hour</w:t>
      </w:r>
      <w:r w:rsidR="008C41DA">
        <w:rPr>
          <w:sz w:val="22"/>
          <w:szCs w:val="22"/>
          <w:lang w:val="en-US"/>
        </w:rPr>
        <w:t>s</w:t>
      </w:r>
      <w:r w:rsidRPr="006A3D8F">
        <w:rPr>
          <w:sz w:val="22"/>
          <w:szCs w:val="22"/>
          <w:lang w:val="en-US"/>
        </w:rPr>
        <w:t xml:space="preserve"> prior to the start of the tournament on </w:t>
      </w:r>
      <w:r w:rsidR="006A3D8F" w:rsidRPr="006A3D8F">
        <w:rPr>
          <w:b/>
          <w:bCs/>
          <w:sz w:val="22"/>
          <w:szCs w:val="22"/>
          <w:lang w:val="en-US"/>
        </w:rPr>
        <w:t>S</w:t>
      </w:r>
      <w:r w:rsidR="00C82EBF">
        <w:rPr>
          <w:b/>
          <w:bCs/>
          <w:sz w:val="22"/>
          <w:szCs w:val="22"/>
          <w:lang w:val="en-US"/>
        </w:rPr>
        <w:t xml:space="preserve">unday </w:t>
      </w:r>
      <w:r w:rsidR="006A3D8F" w:rsidRPr="006A3D8F">
        <w:rPr>
          <w:b/>
          <w:bCs/>
          <w:sz w:val="22"/>
          <w:szCs w:val="22"/>
          <w:lang w:val="en-US"/>
        </w:rPr>
        <w:t>26</w:t>
      </w:r>
      <w:r w:rsidR="006A3D8F" w:rsidRPr="006A3D8F">
        <w:rPr>
          <w:b/>
          <w:bCs/>
          <w:sz w:val="22"/>
          <w:szCs w:val="22"/>
          <w:vertAlign w:val="superscript"/>
          <w:lang w:val="en-US"/>
        </w:rPr>
        <w:t>th</w:t>
      </w:r>
      <w:r w:rsidR="006A3D8F" w:rsidRPr="006A3D8F">
        <w:rPr>
          <w:b/>
          <w:bCs/>
          <w:sz w:val="22"/>
          <w:szCs w:val="22"/>
          <w:lang w:val="en-US"/>
        </w:rPr>
        <w:t xml:space="preserve"> March 202</w:t>
      </w:r>
      <w:r w:rsidR="00C82EBF">
        <w:rPr>
          <w:b/>
          <w:bCs/>
          <w:sz w:val="22"/>
          <w:szCs w:val="22"/>
          <w:lang w:val="en-US"/>
        </w:rPr>
        <w:t>3</w:t>
      </w:r>
    </w:p>
    <w:p w14:paraId="5C17693D" w14:textId="77777777" w:rsidR="008C41DA" w:rsidRDefault="008C41DA" w:rsidP="005843C5">
      <w:pPr>
        <w:rPr>
          <w:b/>
          <w:bCs/>
          <w:sz w:val="22"/>
          <w:szCs w:val="22"/>
          <w:lang w:val="en-US"/>
        </w:rPr>
      </w:pPr>
    </w:p>
    <w:p w14:paraId="3250995A" w14:textId="29060F51" w:rsidR="008C41DA" w:rsidRPr="008C41DA" w:rsidRDefault="008C41DA" w:rsidP="005843C5">
      <w:pPr>
        <w:rPr>
          <w:color w:val="FF0000"/>
          <w:sz w:val="16"/>
          <w:szCs w:val="16"/>
          <w:lang w:val="en-US"/>
        </w:rPr>
      </w:pPr>
      <w:r>
        <w:rPr>
          <w:color w:val="FF0000"/>
          <w:sz w:val="16"/>
          <w:szCs w:val="16"/>
          <w:lang w:val="en-US"/>
        </w:rPr>
        <w:t xml:space="preserve">         </w:t>
      </w:r>
      <w:r w:rsidRPr="008C41DA">
        <w:rPr>
          <w:color w:val="FF0000"/>
          <w:sz w:val="16"/>
          <w:szCs w:val="16"/>
          <w:lang w:val="en-US"/>
        </w:rPr>
        <w:t xml:space="preserve">With respect to Clause 3.5 any changes may be logged with the Tournament Referee 30mins before the tournament </w:t>
      </w:r>
    </w:p>
    <w:tbl>
      <w:tblPr>
        <w:tblStyle w:val="TableGrid"/>
        <w:tblpPr w:leftFromText="180" w:rightFromText="180" w:vertAnchor="text" w:horzAnchor="margin" w:tblpY="249"/>
        <w:tblW w:w="0" w:type="auto"/>
        <w:tblLook w:val="04A0" w:firstRow="1" w:lastRow="0" w:firstColumn="1" w:lastColumn="0" w:noHBand="0" w:noVBand="1"/>
      </w:tblPr>
      <w:tblGrid>
        <w:gridCol w:w="4531"/>
        <w:gridCol w:w="2552"/>
        <w:gridCol w:w="1933"/>
      </w:tblGrid>
      <w:tr w:rsidR="00D40B4C" w:rsidRPr="00D17F4A" w14:paraId="37A1468B" w14:textId="16A195A7" w:rsidTr="009D2114">
        <w:tc>
          <w:tcPr>
            <w:tcW w:w="9016" w:type="dxa"/>
            <w:gridSpan w:val="3"/>
          </w:tcPr>
          <w:p w14:paraId="3EE2B28A" w14:textId="77777777" w:rsidR="00D40B4C" w:rsidRDefault="00D40B4C" w:rsidP="00344D7F">
            <w:pPr>
              <w:rPr>
                <w:b/>
                <w:bCs/>
                <w:lang w:val="en-US"/>
              </w:rPr>
            </w:pPr>
          </w:p>
          <w:p w14:paraId="19E82D7B" w14:textId="77777777" w:rsidR="00D40B4C" w:rsidRDefault="00D40B4C" w:rsidP="00344D7F">
            <w:pPr>
              <w:rPr>
                <w:b/>
                <w:bCs/>
                <w:lang w:val="en-US"/>
              </w:rPr>
            </w:pPr>
            <w:r w:rsidRPr="00D17F4A">
              <w:rPr>
                <w:b/>
                <w:bCs/>
                <w:lang w:val="en-US"/>
              </w:rPr>
              <w:t>TEAM NAME</w:t>
            </w:r>
            <w:r>
              <w:rPr>
                <w:b/>
                <w:bCs/>
                <w:lang w:val="en-US"/>
              </w:rPr>
              <w:t>:</w:t>
            </w:r>
          </w:p>
          <w:p w14:paraId="4FF6F85D" w14:textId="77777777" w:rsidR="00D40B4C" w:rsidRDefault="00D40B4C" w:rsidP="00344D7F">
            <w:pPr>
              <w:rPr>
                <w:b/>
                <w:bCs/>
                <w:lang w:val="en-US"/>
              </w:rPr>
            </w:pPr>
          </w:p>
        </w:tc>
      </w:tr>
      <w:tr w:rsidR="00D40B4C" w:rsidRPr="00D17F4A" w14:paraId="17C5FBD9" w14:textId="50A2F9AD" w:rsidTr="00FA6649">
        <w:tc>
          <w:tcPr>
            <w:tcW w:w="4531" w:type="dxa"/>
          </w:tcPr>
          <w:p w14:paraId="411C1751" w14:textId="33291FC4" w:rsidR="00D40B4C" w:rsidRPr="00D17F4A" w:rsidRDefault="00D40B4C" w:rsidP="00344D7F">
            <w:pPr>
              <w:jc w:val="center"/>
              <w:rPr>
                <w:b/>
                <w:bCs/>
                <w:lang w:val="en-US"/>
              </w:rPr>
            </w:pPr>
            <w:r w:rsidRPr="00D17F4A">
              <w:rPr>
                <w:b/>
                <w:bCs/>
                <w:lang w:val="en-US"/>
              </w:rPr>
              <w:t>P</w:t>
            </w:r>
            <w:r w:rsidR="002708BD">
              <w:rPr>
                <w:b/>
                <w:bCs/>
                <w:lang w:val="en-US"/>
              </w:rPr>
              <w:t>LAYERS</w:t>
            </w:r>
          </w:p>
        </w:tc>
        <w:tc>
          <w:tcPr>
            <w:tcW w:w="2552" w:type="dxa"/>
          </w:tcPr>
          <w:p w14:paraId="6DB74994" w14:textId="77777777" w:rsidR="00D40B4C" w:rsidRDefault="00D40B4C" w:rsidP="00344D7F">
            <w:pPr>
              <w:jc w:val="center"/>
              <w:rPr>
                <w:b/>
                <w:bCs/>
                <w:lang w:val="en-US"/>
              </w:rPr>
            </w:pPr>
            <w:r w:rsidRPr="00D17F4A">
              <w:rPr>
                <w:b/>
                <w:bCs/>
                <w:lang w:val="en-US"/>
              </w:rPr>
              <w:t>DATE OF BIRTH</w:t>
            </w:r>
          </w:p>
          <w:p w14:paraId="1B8502DA" w14:textId="282DD46D" w:rsidR="005843C5" w:rsidRPr="00C82EBF" w:rsidRDefault="00D40B4C" w:rsidP="00344D7F">
            <w:pPr>
              <w:jc w:val="center"/>
              <w:rPr>
                <w:b/>
                <w:bCs/>
                <w:i/>
                <w:iCs/>
                <w:sz w:val="18"/>
                <w:szCs w:val="18"/>
                <w:lang w:val="en-US"/>
              </w:rPr>
            </w:pPr>
            <w:r w:rsidRPr="00C82EBF">
              <w:rPr>
                <w:b/>
                <w:bCs/>
                <w:i/>
                <w:iCs/>
                <w:sz w:val="18"/>
                <w:szCs w:val="18"/>
                <w:lang w:val="en-US"/>
              </w:rPr>
              <w:t>(Minimum age i</w:t>
            </w:r>
            <w:r w:rsidR="005843C5" w:rsidRPr="00C82EBF">
              <w:rPr>
                <w:b/>
                <w:bCs/>
                <w:i/>
                <w:iCs/>
                <w:sz w:val="18"/>
                <w:szCs w:val="18"/>
                <w:lang w:val="en-US"/>
              </w:rPr>
              <w:t>s</w:t>
            </w:r>
            <w:r w:rsidRPr="00C82EBF">
              <w:rPr>
                <w:b/>
                <w:bCs/>
                <w:i/>
                <w:iCs/>
                <w:sz w:val="18"/>
                <w:szCs w:val="18"/>
                <w:lang w:val="en-US"/>
              </w:rPr>
              <w:t xml:space="preserve"> 1</w:t>
            </w:r>
            <w:r w:rsidR="008C41DA">
              <w:rPr>
                <w:b/>
                <w:bCs/>
                <w:i/>
                <w:iCs/>
                <w:sz w:val="18"/>
                <w:szCs w:val="18"/>
                <w:lang w:val="en-US"/>
              </w:rPr>
              <w:t>6</w:t>
            </w:r>
            <w:r w:rsidRPr="00C82EBF">
              <w:rPr>
                <w:b/>
                <w:bCs/>
                <w:i/>
                <w:iCs/>
                <w:sz w:val="18"/>
                <w:szCs w:val="18"/>
                <w:lang w:val="en-US"/>
              </w:rPr>
              <w:t xml:space="preserve"> prior to </w:t>
            </w:r>
          </w:p>
          <w:p w14:paraId="2B8E93B9" w14:textId="6618BFA9" w:rsidR="00D40B4C" w:rsidRPr="00344D7F" w:rsidRDefault="00D40B4C" w:rsidP="00344D7F">
            <w:pPr>
              <w:jc w:val="center"/>
              <w:rPr>
                <w:b/>
                <w:bCs/>
                <w:i/>
                <w:iCs/>
                <w:sz w:val="16"/>
                <w:szCs w:val="16"/>
                <w:lang w:val="en-US"/>
              </w:rPr>
            </w:pPr>
            <w:r w:rsidRPr="00C82EBF">
              <w:rPr>
                <w:b/>
                <w:bCs/>
                <w:i/>
                <w:iCs/>
                <w:sz w:val="18"/>
                <w:szCs w:val="18"/>
                <w:lang w:val="en-US"/>
              </w:rPr>
              <w:t>31</w:t>
            </w:r>
            <w:r w:rsidRPr="00C82EBF">
              <w:rPr>
                <w:b/>
                <w:bCs/>
                <w:i/>
                <w:iCs/>
                <w:sz w:val="18"/>
                <w:szCs w:val="18"/>
                <w:vertAlign w:val="superscript"/>
                <w:lang w:val="en-US"/>
              </w:rPr>
              <w:t>st</w:t>
            </w:r>
            <w:r w:rsidRPr="00C82EBF">
              <w:rPr>
                <w:b/>
                <w:bCs/>
                <w:i/>
                <w:iCs/>
                <w:sz w:val="18"/>
                <w:szCs w:val="18"/>
                <w:lang w:val="en-US"/>
              </w:rPr>
              <w:t xml:space="preserve"> Dec 20</w:t>
            </w:r>
            <w:r w:rsidR="006A3D8F" w:rsidRPr="00C82EBF">
              <w:rPr>
                <w:b/>
                <w:bCs/>
                <w:i/>
                <w:iCs/>
                <w:sz w:val="18"/>
                <w:szCs w:val="18"/>
                <w:lang w:val="en-US"/>
              </w:rPr>
              <w:t>2</w:t>
            </w:r>
            <w:r w:rsidR="00C82EBF" w:rsidRPr="00C82EBF">
              <w:rPr>
                <w:b/>
                <w:bCs/>
                <w:i/>
                <w:iCs/>
                <w:sz w:val="18"/>
                <w:szCs w:val="18"/>
                <w:lang w:val="en-US"/>
              </w:rPr>
              <w:t>2</w:t>
            </w:r>
            <w:r w:rsidRPr="00C82EBF">
              <w:rPr>
                <w:b/>
                <w:bCs/>
                <w:i/>
                <w:iCs/>
                <w:sz w:val="18"/>
                <w:szCs w:val="18"/>
                <w:lang w:val="en-US"/>
              </w:rPr>
              <w:t>)</w:t>
            </w:r>
          </w:p>
        </w:tc>
        <w:tc>
          <w:tcPr>
            <w:tcW w:w="1933" w:type="dxa"/>
          </w:tcPr>
          <w:p w14:paraId="17513F49" w14:textId="690F2C18" w:rsidR="00D40B4C" w:rsidRPr="00D17F4A" w:rsidRDefault="00D40B4C" w:rsidP="00344D7F">
            <w:pPr>
              <w:jc w:val="center"/>
              <w:rPr>
                <w:b/>
                <w:bCs/>
                <w:lang w:val="en-US"/>
              </w:rPr>
            </w:pPr>
            <w:r>
              <w:rPr>
                <w:b/>
                <w:bCs/>
                <w:lang w:val="en-US"/>
              </w:rPr>
              <w:t>M</w:t>
            </w:r>
            <w:r w:rsidR="002708BD">
              <w:rPr>
                <w:b/>
                <w:bCs/>
                <w:lang w:val="en-US"/>
              </w:rPr>
              <w:t xml:space="preserve">embership </w:t>
            </w:r>
            <w:r w:rsidR="005843C5">
              <w:rPr>
                <w:b/>
                <w:bCs/>
                <w:lang w:val="en-US"/>
              </w:rPr>
              <w:t xml:space="preserve">ID </w:t>
            </w:r>
            <w:r>
              <w:rPr>
                <w:b/>
                <w:bCs/>
                <w:lang w:val="en-US"/>
              </w:rPr>
              <w:t>B</w:t>
            </w:r>
            <w:r w:rsidR="002708BD">
              <w:rPr>
                <w:b/>
                <w:bCs/>
                <w:lang w:val="en-US"/>
              </w:rPr>
              <w:t>ooking No</w:t>
            </w:r>
            <w:r w:rsidR="005843C5">
              <w:rPr>
                <w:b/>
                <w:bCs/>
                <w:lang w:val="en-US"/>
              </w:rPr>
              <w:t>.</w:t>
            </w:r>
            <w:r>
              <w:rPr>
                <w:b/>
                <w:bCs/>
                <w:lang w:val="en-US"/>
              </w:rPr>
              <w:t xml:space="preserve"> </w:t>
            </w:r>
          </w:p>
        </w:tc>
      </w:tr>
      <w:tr w:rsidR="00D40B4C" w:rsidRPr="00D17F4A" w14:paraId="6F7002B3" w14:textId="22F59A67" w:rsidTr="00FA6649">
        <w:tc>
          <w:tcPr>
            <w:tcW w:w="4531" w:type="dxa"/>
          </w:tcPr>
          <w:p w14:paraId="215B6CEE" w14:textId="77777777" w:rsidR="00D40B4C" w:rsidRPr="00D17F4A" w:rsidRDefault="00D40B4C" w:rsidP="00344D7F">
            <w:pPr>
              <w:rPr>
                <w:lang w:val="en-US"/>
              </w:rPr>
            </w:pPr>
            <w:r w:rsidRPr="00D17F4A">
              <w:rPr>
                <w:lang w:val="en-US"/>
              </w:rPr>
              <w:t>1.</w:t>
            </w:r>
          </w:p>
        </w:tc>
        <w:tc>
          <w:tcPr>
            <w:tcW w:w="2552" w:type="dxa"/>
          </w:tcPr>
          <w:p w14:paraId="4B6EA9AC" w14:textId="77777777" w:rsidR="00D40B4C" w:rsidRPr="00D17F4A" w:rsidRDefault="00D40B4C" w:rsidP="00344D7F">
            <w:pPr>
              <w:rPr>
                <w:lang w:val="en-US"/>
              </w:rPr>
            </w:pPr>
          </w:p>
        </w:tc>
        <w:tc>
          <w:tcPr>
            <w:tcW w:w="1933" w:type="dxa"/>
          </w:tcPr>
          <w:p w14:paraId="433134D0" w14:textId="77777777" w:rsidR="00D40B4C" w:rsidRPr="00D17F4A" w:rsidRDefault="00D40B4C" w:rsidP="00344D7F">
            <w:pPr>
              <w:rPr>
                <w:lang w:val="en-US"/>
              </w:rPr>
            </w:pPr>
          </w:p>
        </w:tc>
      </w:tr>
      <w:tr w:rsidR="00D40B4C" w:rsidRPr="00D17F4A" w14:paraId="5B8316FE" w14:textId="51C3EFC5" w:rsidTr="00FA6649">
        <w:tc>
          <w:tcPr>
            <w:tcW w:w="4531" w:type="dxa"/>
          </w:tcPr>
          <w:p w14:paraId="3724775A" w14:textId="77777777" w:rsidR="00D40B4C" w:rsidRPr="00D17F4A" w:rsidRDefault="00D40B4C" w:rsidP="00344D7F">
            <w:pPr>
              <w:rPr>
                <w:lang w:val="en-US"/>
              </w:rPr>
            </w:pPr>
            <w:r w:rsidRPr="00D17F4A">
              <w:rPr>
                <w:lang w:val="en-US"/>
              </w:rPr>
              <w:t>2.</w:t>
            </w:r>
          </w:p>
        </w:tc>
        <w:tc>
          <w:tcPr>
            <w:tcW w:w="2552" w:type="dxa"/>
          </w:tcPr>
          <w:p w14:paraId="0D0387F2" w14:textId="77777777" w:rsidR="00D40B4C" w:rsidRPr="00D17F4A" w:rsidRDefault="00D40B4C" w:rsidP="00344D7F">
            <w:pPr>
              <w:rPr>
                <w:lang w:val="en-US"/>
              </w:rPr>
            </w:pPr>
          </w:p>
        </w:tc>
        <w:tc>
          <w:tcPr>
            <w:tcW w:w="1933" w:type="dxa"/>
          </w:tcPr>
          <w:p w14:paraId="64D23B18" w14:textId="77777777" w:rsidR="00D40B4C" w:rsidRPr="00D17F4A" w:rsidRDefault="00D40B4C" w:rsidP="00344D7F">
            <w:pPr>
              <w:rPr>
                <w:lang w:val="en-US"/>
              </w:rPr>
            </w:pPr>
          </w:p>
        </w:tc>
      </w:tr>
      <w:tr w:rsidR="00D40B4C" w:rsidRPr="00D17F4A" w14:paraId="2D008F51" w14:textId="70320273" w:rsidTr="00FA6649">
        <w:tc>
          <w:tcPr>
            <w:tcW w:w="4531" w:type="dxa"/>
          </w:tcPr>
          <w:p w14:paraId="4F16046F" w14:textId="77777777" w:rsidR="00D40B4C" w:rsidRPr="00D17F4A" w:rsidRDefault="00D40B4C" w:rsidP="00344D7F">
            <w:pPr>
              <w:rPr>
                <w:lang w:val="en-US"/>
              </w:rPr>
            </w:pPr>
            <w:r w:rsidRPr="00D17F4A">
              <w:rPr>
                <w:lang w:val="en-US"/>
              </w:rPr>
              <w:t>3.</w:t>
            </w:r>
          </w:p>
        </w:tc>
        <w:tc>
          <w:tcPr>
            <w:tcW w:w="2552" w:type="dxa"/>
          </w:tcPr>
          <w:p w14:paraId="1AB50153" w14:textId="77777777" w:rsidR="00D40B4C" w:rsidRPr="00D17F4A" w:rsidRDefault="00D40B4C" w:rsidP="00344D7F">
            <w:pPr>
              <w:rPr>
                <w:lang w:val="en-US"/>
              </w:rPr>
            </w:pPr>
          </w:p>
        </w:tc>
        <w:tc>
          <w:tcPr>
            <w:tcW w:w="1933" w:type="dxa"/>
          </w:tcPr>
          <w:p w14:paraId="4994E3D9" w14:textId="77777777" w:rsidR="00D40B4C" w:rsidRPr="00D17F4A" w:rsidRDefault="00D40B4C" w:rsidP="00344D7F">
            <w:pPr>
              <w:rPr>
                <w:lang w:val="en-US"/>
              </w:rPr>
            </w:pPr>
          </w:p>
        </w:tc>
      </w:tr>
      <w:tr w:rsidR="00D40B4C" w:rsidRPr="00D17F4A" w14:paraId="32CDEE7D" w14:textId="6FF5CF3A" w:rsidTr="00FA6649">
        <w:tc>
          <w:tcPr>
            <w:tcW w:w="4531" w:type="dxa"/>
          </w:tcPr>
          <w:p w14:paraId="0986D8D1" w14:textId="77777777" w:rsidR="00D40B4C" w:rsidRPr="00D17F4A" w:rsidRDefault="00D40B4C" w:rsidP="00344D7F">
            <w:pPr>
              <w:rPr>
                <w:lang w:val="en-US"/>
              </w:rPr>
            </w:pPr>
            <w:r w:rsidRPr="00D17F4A">
              <w:rPr>
                <w:lang w:val="en-US"/>
              </w:rPr>
              <w:t>4.</w:t>
            </w:r>
          </w:p>
        </w:tc>
        <w:tc>
          <w:tcPr>
            <w:tcW w:w="2552" w:type="dxa"/>
          </w:tcPr>
          <w:p w14:paraId="15387ADB" w14:textId="77777777" w:rsidR="00D40B4C" w:rsidRPr="00D17F4A" w:rsidRDefault="00D40B4C" w:rsidP="00344D7F">
            <w:pPr>
              <w:rPr>
                <w:lang w:val="en-US"/>
              </w:rPr>
            </w:pPr>
          </w:p>
        </w:tc>
        <w:tc>
          <w:tcPr>
            <w:tcW w:w="1933" w:type="dxa"/>
          </w:tcPr>
          <w:p w14:paraId="441BC447" w14:textId="77777777" w:rsidR="00D40B4C" w:rsidRPr="00D17F4A" w:rsidRDefault="00D40B4C" w:rsidP="00344D7F">
            <w:pPr>
              <w:rPr>
                <w:lang w:val="en-US"/>
              </w:rPr>
            </w:pPr>
          </w:p>
        </w:tc>
      </w:tr>
      <w:tr w:rsidR="00D40B4C" w:rsidRPr="00D17F4A" w14:paraId="54EA863E" w14:textId="7845BA52" w:rsidTr="00FA6649">
        <w:tc>
          <w:tcPr>
            <w:tcW w:w="4531" w:type="dxa"/>
          </w:tcPr>
          <w:p w14:paraId="2142FD77" w14:textId="77777777" w:rsidR="00D40B4C" w:rsidRPr="00D17F4A" w:rsidRDefault="00D40B4C" w:rsidP="00344D7F">
            <w:pPr>
              <w:rPr>
                <w:lang w:val="en-US"/>
              </w:rPr>
            </w:pPr>
            <w:r w:rsidRPr="00D17F4A">
              <w:rPr>
                <w:lang w:val="en-US"/>
              </w:rPr>
              <w:t>5.</w:t>
            </w:r>
          </w:p>
        </w:tc>
        <w:tc>
          <w:tcPr>
            <w:tcW w:w="2552" w:type="dxa"/>
          </w:tcPr>
          <w:p w14:paraId="22027FB8" w14:textId="77777777" w:rsidR="00D40B4C" w:rsidRPr="00D17F4A" w:rsidRDefault="00D40B4C" w:rsidP="00344D7F">
            <w:pPr>
              <w:rPr>
                <w:lang w:val="en-US"/>
              </w:rPr>
            </w:pPr>
          </w:p>
        </w:tc>
        <w:tc>
          <w:tcPr>
            <w:tcW w:w="1933" w:type="dxa"/>
          </w:tcPr>
          <w:p w14:paraId="2609D686" w14:textId="77777777" w:rsidR="00D40B4C" w:rsidRPr="00D17F4A" w:rsidRDefault="00D40B4C" w:rsidP="00344D7F">
            <w:pPr>
              <w:rPr>
                <w:lang w:val="en-US"/>
              </w:rPr>
            </w:pPr>
          </w:p>
        </w:tc>
      </w:tr>
      <w:tr w:rsidR="00D40B4C" w:rsidRPr="00D17F4A" w14:paraId="40B04878" w14:textId="62779A89" w:rsidTr="00FA6649">
        <w:tc>
          <w:tcPr>
            <w:tcW w:w="4531" w:type="dxa"/>
          </w:tcPr>
          <w:p w14:paraId="442CCE8B" w14:textId="77777777" w:rsidR="00D40B4C" w:rsidRPr="00D17F4A" w:rsidRDefault="00D40B4C" w:rsidP="00344D7F">
            <w:pPr>
              <w:rPr>
                <w:lang w:val="en-US"/>
              </w:rPr>
            </w:pPr>
            <w:r w:rsidRPr="00D17F4A">
              <w:rPr>
                <w:lang w:val="en-US"/>
              </w:rPr>
              <w:t>6.</w:t>
            </w:r>
          </w:p>
        </w:tc>
        <w:tc>
          <w:tcPr>
            <w:tcW w:w="2552" w:type="dxa"/>
          </w:tcPr>
          <w:p w14:paraId="05FC720E" w14:textId="77777777" w:rsidR="00D40B4C" w:rsidRPr="00D17F4A" w:rsidRDefault="00D40B4C" w:rsidP="00344D7F">
            <w:pPr>
              <w:rPr>
                <w:lang w:val="en-US"/>
              </w:rPr>
            </w:pPr>
          </w:p>
        </w:tc>
        <w:tc>
          <w:tcPr>
            <w:tcW w:w="1933" w:type="dxa"/>
          </w:tcPr>
          <w:p w14:paraId="21705B07" w14:textId="77777777" w:rsidR="00D40B4C" w:rsidRPr="00D17F4A" w:rsidRDefault="00D40B4C" w:rsidP="00344D7F">
            <w:pPr>
              <w:rPr>
                <w:lang w:val="en-US"/>
              </w:rPr>
            </w:pPr>
          </w:p>
        </w:tc>
      </w:tr>
      <w:tr w:rsidR="00D40B4C" w:rsidRPr="00D17F4A" w14:paraId="112DACE1" w14:textId="6E60EC8A" w:rsidTr="00FA6649">
        <w:tc>
          <w:tcPr>
            <w:tcW w:w="4531" w:type="dxa"/>
          </w:tcPr>
          <w:p w14:paraId="45D90513" w14:textId="77777777" w:rsidR="00D40B4C" w:rsidRPr="00D17F4A" w:rsidRDefault="00D40B4C" w:rsidP="00344D7F">
            <w:pPr>
              <w:rPr>
                <w:lang w:val="en-US"/>
              </w:rPr>
            </w:pPr>
            <w:r w:rsidRPr="00D17F4A">
              <w:rPr>
                <w:lang w:val="en-US"/>
              </w:rPr>
              <w:t>7.</w:t>
            </w:r>
          </w:p>
        </w:tc>
        <w:tc>
          <w:tcPr>
            <w:tcW w:w="2552" w:type="dxa"/>
          </w:tcPr>
          <w:p w14:paraId="31A48FCE" w14:textId="77777777" w:rsidR="00D40B4C" w:rsidRPr="00D17F4A" w:rsidRDefault="00D40B4C" w:rsidP="00344D7F">
            <w:pPr>
              <w:rPr>
                <w:lang w:val="en-US"/>
              </w:rPr>
            </w:pPr>
          </w:p>
        </w:tc>
        <w:tc>
          <w:tcPr>
            <w:tcW w:w="1933" w:type="dxa"/>
          </w:tcPr>
          <w:p w14:paraId="175F5189" w14:textId="77777777" w:rsidR="00D40B4C" w:rsidRPr="00D17F4A" w:rsidRDefault="00D40B4C" w:rsidP="00344D7F">
            <w:pPr>
              <w:rPr>
                <w:lang w:val="en-US"/>
              </w:rPr>
            </w:pPr>
          </w:p>
        </w:tc>
      </w:tr>
      <w:tr w:rsidR="00D40B4C" w:rsidRPr="00D17F4A" w14:paraId="2A8CC13A" w14:textId="3EC7C1B9" w:rsidTr="00FA6649">
        <w:tc>
          <w:tcPr>
            <w:tcW w:w="4531" w:type="dxa"/>
          </w:tcPr>
          <w:p w14:paraId="204DDB74" w14:textId="77777777" w:rsidR="00D40B4C" w:rsidRPr="00D17F4A" w:rsidRDefault="00D40B4C" w:rsidP="00344D7F">
            <w:pPr>
              <w:rPr>
                <w:lang w:val="en-US"/>
              </w:rPr>
            </w:pPr>
            <w:r w:rsidRPr="00D17F4A">
              <w:rPr>
                <w:lang w:val="en-US"/>
              </w:rPr>
              <w:t>8.</w:t>
            </w:r>
          </w:p>
        </w:tc>
        <w:tc>
          <w:tcPr>
            <w:tcW w:w="2552" w:type="dxa"/>
          </w:tcPr>
          <w:p w14:paraId="65E8AEF4" w14:textId="77777777" w:rsidR="00D40B4C" w:rsidRPr="00D17F4A" w:rsidRDefault="00D40B4C" w:rsidP="00344D7F">
            <w:pPr>
              <w:rPr>
                <w:lang w:val="en-US"/>
              </w:rPr>
            </w:pPr>
          </w:p>
        </w:tc>
        <w:tc>
          <w:tcPr>
            <w:tcW w:w="1933" w:type="dxa"/>
          </w:tcPr>
          <w:p w14:paraId="105F9E97" w14:textId="77777777" w:rsidR="00D40B4C" w:rsidRPr="00D17F4A" w:rsidRDefault="00D40B4C" w:rsidP="00344D7F">
            <w:pPr>
              <w:rPr>
                <w:lang w:val="en-US"/>
              </w:rPr>
            </w:pPr>
          </w:p>
        </w:tc>
      </w:tr>
      <w:tr w:rsidR="00D40B4C" w:rsidRPr="00D17F4A" w14:paraId="32F25EC3" w14:textId="3F53CC2A" w:rsidTr="00FA6649">
        <w:tc>
          <w:tcPr>
            <w:tcW w:w="4531" w:type="dxa"/>
          </w:tcPr>
          <w:p w14:paraId="74DD87D6" w14:textId="77777777" w:rsidR="00D40B4C" w:rsidRPr="00D17F4A" w:rsidRDefault="00D40B4C" w:rsidP="00344D7F">
            <w:pPr>
              <w:rPr>
                <w:lang w:val="en-US"/>
              </w:rPr>
            </w:pPr>
            <w:r w:rsidRPr="00D17F4A">
              <w:rPr>
                <w:lang w:val="en-US"/>
              </w:rPr>
              <w:t>9.</w:t>
            </w:r>
          </w:p>
        </w:tc>
        <w:tc>
          <w:tcPr>
            <w:tcW w:w="2552" w:type="dxa"/>
          </w:tcPr>
          <w:p w14:paraId="71B11EAA" w14:textId="77777777" w:rsidR="00D40B4C" w:rsidRPr="00D17F4A" w:rsidRDefault="00D40B4C" w:rsidP="00344D7F">
            <w:pPr>
              <w:rPr>
                <w:lang w:val="en-US"/>
              </w:rPr>
            </w:pPr>
          </w:p>
        </w:tc>
        <w:tc>
          <w:tcPr>
            <w:tcW w:w="1933" w:type="dxa"/>
          </w:tcPr>
          <w:p w14:paraId="0CCC41C6" w14:textId="77777777" w:rsidR="00D40B4C" w:rsidRPr="00D17F4A" w:rsidRDefault="00D40B4C" w:rsidP="00344D7F">
            <w:pPr>
              <w:rPr>
                <w:lang w:val="en-US"/>
              </w:rPr>
            </w:pPr>
          </w:p>
        </w:tc>
      </w:tr>
      <w:tr w:rsidR="00D40B4C" w:rsidRPr="00D17F4A" w14:paraId="0924B20E" w14:textId="13040C98" w:rsidTr="00FA6649">
        <w:tc>
          <w:tcPr>
            <w:tcW w:w="4531" w:type="dxa"/>
          </w:tcPr>
          <w:p w14:paraId="172A3430" w14:textId="77777777" w:rsidR="00D40B4C" w:rsidRPr="00D17F4A" w:rsidRDefault="00D40B4C" w:rsidP="00344D7F">
            <w:pPr>
              <w:rPr>
                <w:lang w:val="en-US"/>
              </w:rPr>
            </w:pPr>
            <w:r w:rsidRPr="00D17F4A">
              <w:rPr>
                <w:lang w:val="en-US"/>
              </w:rPr>
              <w:t>10.</w:t>
            </w:r>
          </w:p>
        </w:tc>
        <w:tc>
          <w:tcPr>
            <w:tcW w:w="2552" w:type="dxa"/>
          </w:tcPr>
          <w:p w14:paraId="4920C4A4" w14:textId="77777777" w:rsidR="00D40B4C" w:rsidRPr="00D17F4A" w:rsidRDefault="00D40B4C" w:rsidP="00344D7F">
            <w:pPr>
              <w:rPr>
                <w:lang w:val="en-US"/>
              </w:rPr>
            </w:pPr>
          </w:p>
        </w:tc>
        <w:tc>
          <w:tcPr>
            <w:tcW w:w="1933" w:type="dxa"/>
          </w:tcPr>
          <w:p w14:paraId="1D63D785" w14:textId="77777777" w:rsidR="00D40B4C" w:rsidRPr="00D17F4A" w:rsidRDefault="00D40B4C" w:rsidP="00344D7F">
            <w:pPr>
              <w:rPr>
                <w:lang w:val="en-US"/>
              </w:rPr>
            </w:pPr>
          </w:p>
        </w:tc>
      </w:tr>
      <w:tr w:rsidR="00D40B4C" w:rsidRPr="00D17F4A" w14:paraId="0D5E87B5" w14:textId="1A4FDAEA" w:rsidTr="00FA6649">
        <w:tc>
          <w:tcPr>
            <w:tcW w:w="4531" w:type="dxa"/>
          </w:tcPr>
          <w:p w14:paraId="5FCF7AD5" w14:textId="77777777" w:rsidR="00D40B4C" w:rsidRPr="00D17F4A" w:rsidRDefault="00D40B4C" w:rsidP="00344D7F">
            <w:pPr>
              <w:rPr>
                <w:lang w:val="en-US"/>
              </w:rPr>
            </w:pPr>
            <w:r w:rsidRPr="00D17F4A">
              <w:rPr>
                <w:lang w:val="en-US"/>
              </w:rPr>
              <w:t>11.</w:t>
            </w:r>
          </w:p>
        </w:tc>
        <w:tc>
          <w:tcPr>
            <w:tcW w:w="2552" w:type="dxa"/>
          </w:tcPr>
          <w:p w14:paraId="35A81C9D" w14:textId="77777777" w:rsidR="00D40B4C" w:rsidRPr="00D17F4A" w:rsidRDefault="00D40B4C" w:rsidP="00344D7F">
            <w:pPr>
              <w:rPr>
                <w:lang w:val="en-US"/>
              </w:rPr>
            </w:pPr>
          </w:p>
        </w:tc>
        <w:tc>
          <w:tcPr>
            <w:tcW w:w="1933" w:type="dxa"/>
          </w:tcPr>
          <w:p w14:paraId="048E156F" w14:textId="77777777" w:rsidR="00D40B4C" w:rsidRPr="00D17F4A" w:rsidRDefault="00D40B4C" w:rsidP="00344D7F">
            <w:pPr>
              <w:rPr>
                <w:lang w:val="en-US"/>
              </w:rPr>
            </w:pPr>
          </w:p>
        </w:tc>
      </w:tr>
      <w:tr w:rsidR="00D40B4C" w:rsidRPr="00D17F4A" w14:paraId="30235DFC" w14:textId="59D8EF4E" w:rsidTr="00FA6649">
        <w:tc>
          <w:tcPr>
            <w:tcW w:w="4531" w:type="dxa"/>
          </w:tcPr>
          <w:p w14:paraId="7E88E7F8" w14:textId="77777777" w:rsidR="00D40B4C" w:rsidRPr="00D17F4A" w:rsidRDefault="00D40B4C" w:rsidP="00344D7F">
            <w:pPr>
              <w:rPr>
                <w:lang w:val="en-US"/>
              </w:rPr>
            </w:pPr>
            <w:r w:rsidRPr="00D17F4A">
              <w:rPr>
                <w:lang w:val="en-US"/>
              </w:rPr>
              <w:t>12.</w:t>
            </w:r>
          </w:p>
        </w:tc>
        <w:tc>
          <w:tcPr>
            <w:tcW w:w="2552" w:type="dxa"/>
          </w:tcPr>
          <w:p w14:paraId="6537FE4B" w14:textId="77777777" w:rsidR="00D40B4C" w:rsidRPr="00D17F4A" w:rsidRDefault="00D40B4C" w:rsidP="00344D7F">
            <w:pPr>
              <w:rPr>
                <w:lang w:val="en-US"/>
              </w:rPr>
            </w:pPr>
          </w:p>
        </w:tc>
        <w:tc>
          <w:tcPr>
            <w:tcW w:w="1933" w:type="dxa"/>
          </w:tcPr>
          <w:p w14:paraId="72617513" w14:textId="77777777" w:rsidR="00D40B4C" w:rsidRPr="00D17F4A" w:rsidRDefault="00D40B4C" w:rsidP="00344D7F">
            <w:pPr>
              <w:rPr>
                <w:lang w:val="en-US"/>
              </w:rPr>
            </w:pPr>
          </w:p>
        </w:tc>
      </w:tr>
      <w:tr w:rsidR="00D40B4C" w:rsidRPr="00D17F4A" w14:paraId="4A08D7D6" w14:textId="1FD54FC4" w:rsidTr="004E0791">
        <w:tc>
          <w:tcPr>
            <w:tcW w:w="9016" w:type="dxa"/>
            <w:gridSpan w:val="3"/>
          </w:tcPr>
          <w:p w14:paraId="7398FB4F" w14:textId="77777777" w:rsidR="00D40B4C" w:rsidRDefault="00D40B4C" w:rsidP="00344D7F">
            <w:pPr>
              <w:rPr>
                <w:b/>
                <w:bCs/>
                <w:lang w:val="en-US"/>
              </w:rPr>
            </w:pPr>
            <w:r w:rsidRPr="00D17F4A">
              <w:rPr>
                <w:b/>
                <w:bCs/>
                <w:lang w:val="en-US"/>
              </w:rPr>
              <w:t>COACH:</w:t>
            </w:r>
          </w:p>
          <w:p w14:paraId="5561E167" w14:textId="77777777" w:rsidR="00D40B4C" w:rsidRPr="00D17F4A" w:rsidRDefault="00D40B4C" w:rsidP="00344D7F">
            <w:pPr>
              <w:rPr>
                <w:b/>
                <w:bCs/>
                <w:lang w:val="en-US"/>
              </w:rPr>
            </w:pPr>
          </w:p>
        </w:tc>
      </w:tr>
      <w:tr w:rsidR="00D40B4C" w:rsidRPr="00D17F4A" w14:paraId="4450013F" w14:textId="27110609" w:rsidTr="00C6558B">
        <w:tc>
          <w:tcPr>
            <w:tcW w:w="9016" w:type="dxa"/>
            <w:gridSpan w:val="3"/>
          </w:tcPr>
          <w:p w14:paraId="6D8960FF" w14:textId="77777777" w:rsidR="00D40B4C" w:rsidRDefault="00D40B4C" w:rsidP="00344D7F">
            <w:pPr>
              <w:rPr>
                <w:b/>
                <w:bCs/>
                <w:lang w:val="en-US"/>
              </w:rPr>
            </w:pPr>
            <w:r w:rsidRPr="00D17F4A">
              <w:rPr>
                <w:b/>
                <w:bCs/>
                <w:lang w:val="en-US"/>
              </w:rPr>
              <w:t xml:space="preserve">Umpire </w:t>
            </w:r>
            <w:r>
              <w:rPr>
                <w:b/>
                <w:bCs/>
                <w:lang w:val="en-US"/>
              </w:rPr>
              <w:t>(Named)</w:t>
            </w:r>
          </w:p>
          <w:p w14:paraId="4A5AF904" w14:textId="77777777" w:rsidR="00D40B4C" w:rsidRDefault="00D40B4C" w:rsidP="00344D7F">
            <w:pPr>
              <w:rPr>
                <w:i/>
                <w:iCs/>
                <w:sz w:val="20"/>
                <w:szCs w:val="20"/>
                <w:lang w:val="en-US"/>
              </w:rPr>
            </w:pPr>
            <w:r>
              <w:rPr>
                <w:b/>
                <w:bCs/>
                <w:lang w:val="en-US"/>
              </w:rPr>
              <w:t xml:space="preserve">C or B level </w:t>
            </w:r>
            <w:r w:rsidRPr="00344D7F">
              <w:rPr>
                <w:lang w:val="en-US"/>
              </w:rPr>
              <w:t>(</w:t>
            </w:r>
            <w:r w:rsidRPr="00D17F4A">
              <w:rPr>
                <w:i/>
                <w:iCs/>
                <w:sz w:val="20"/>
                <w:szCs w:val="20"/>
                <w:lang w:val="en-US"/>
              </w:rPr>
              <w:t>Requirement of one per Team</w:t>
            </w:r>
            <w:r>
              <w:rPr>
                <w:i/>
                <w:iCs/>
                <w:sz w:val="20"/>
                <w:szCs w:val="20"/>
                <w:lang w:val="en-US"/>
              </w:rPr>
              <w:t xml:space="preserve"> or 2 if these are playing umpires)</w:t>
            </w:r>
          </w:p>
          <w:p w14:paraId="53214409" w14:textId="3310282F" w:rsidR="00D40B4C" w:rsidRPr="00D17F4A" w:rsidRDefault="00C35AC6" w:rsidP="00344D7F">
            <w:pPr>
              <w:rPr>
                <w:b/>
                <w:bCs/>
                <w:lang w:val="en-US"/>
              </w:rPr>
            </w:pPr>
            <w:r>
              <w:rPr>
                <w:b/>
                <w:bCs/>
                <w:lang w:val="en-US"/>
              </w:rPr>
              <w:br/>
            </w:r>
          </w:p>
        </w:tc>
      </w:tr>
      <w:tr w:rsidR="00D40B4C" w:rsidRPr="00D17F4A" w14:paraId="35D3A4D6" w14:textId="3E3BF306" w:rsidTr="00A31E7F">
        <w:tc>
          <w:tcPr>
            <w:tcW w:w="9016" w:type="dxa"/>
            <w:gridSpan w:val="3"/>
          </w:tcPr>
          <w:p w14:paraId="2D3CD0A8" w14:textId="77777777" w:rsidR="00D40B4C" w:rsidRDefault="00D40B4C" w:rsidP="00344D7F">
            <w:pPr>
              <w:rPr>
                <w:b/>
                <w:bCs/>
                <w:lang w:val="en-US"/>
              </w:rPr>
            </w:pPr>
            <w:r w:rsidRPr="00D17F4A">
              <w:rPr>
                <w:b/>
                <w:bCs/>
                <w:lang w:val="en-US"/>
              </w:rPr>
              <w:t>Scorer</w:t>
            </w:r>
          </w:p>
          <w:p w14:paraId="1CE6FA49" w14:textId="77777777" w:rsidR="00D40B4C" w:rsidRPr="00D17F4A" w:rsidRDefault="00D40B4C" w:rsidP="00344D7F">
            <w:pPr>
              <w:rPr>
                <w:b/>
                <w:bCs/>
                <w:lang w:val="en-US"/>
              </w:rPr>
            </w:pPr>
          </w:p>
        </w:tc>
      </w:tr>
    </w:tbl>
    <w:p w14:paraId="0C3840CF" w14:textId="77777777" w:rsidR="006A3D8F" w:rsidRDefault="006A3D8F">
      <w:pPr>
        <w:rPr>
          <w:lang w:val="en-US"/>
        </w:rPr>
      </w:pPr>
    </w:p>
    <w:p w14:paraId="4401E51F" w14:textId="0B991E9E" w:rsidR="00F16129" w:rsidRPr="006A3D8F" w:rsidRDefault="00D17F4A">
      <w:pPr>
        <w:rPr>
          <w:sz w:val="22"/>
          <w:szCs w:val="22"/>
          <w:lang w:val="en-US"/>
        </w:rPr>
      </w:pPr>
      <w:r w:rsidRPr="006A3D8F">
        <w:rPr>
          <w:sz w:val="22"/>
          <w:szCs w:val="22"/>
          <w:lang w:val="en-US"/>
        </w:rPr>
        <w:t xml:space="preserve">Clubs are reminded to remind players and other participants that </w:t>
      </w:r>
      <w:r w:rsidRPr="006A3D8F">
        <w:rPr>
          <w:b/>
          <w:bCs/>
          <w:sz w:val="22"/>
          <w:szCs w:val="22"/>
          <w:lang w:val="en-US"/>
        </w:rPr>
        <w:t>photos and video</w:t>
      </w:r>
      <w:r w:rsidRPr="006A3D8F">
        <w:rPr>
          <w:sz w:val="22"/>
          <w:szCs w:val="22"/>
          <w:lang w:val="en-US"/>
        </w:rPr>
        <w:t xml:space="preserve"> recordings are likely to be taken by many spectators during the competition and are most likely to be shared on social media, including on behalf of Swiss Netball. Complete privacy cannot be guaranteed. However, if any participant wishes </w:t>
      </w:r>
      <w:r w:rsidRPr="006A3D8F">
        <w:rPr>
          <w:b/>
          <w:bCs/>
          <w:sz w:val="22"/>
          <w:szCs w:val="22"/>
          <w:lang w:val="en-US"/>
        </w:rPr>
        <w:t>not</w:t>
      </w:r>
      <w:r w:rsidRPr="006A3D8F">
        <w:rPr>
          <w:sz w:val="22"/>
          <w:szCs w:val="22"/>
          <w:lang w:val="en-US"/>
        </w:rPr>
        <w:t xml:space="preserve"> to be included in photos and videos, please </w:t>
      </w:r>
      <w:r w:rsidR="00344D7F" w:rsidRPr="006A3D8F">
        <w:rPr>
          <w:sz w:val="22"/>
          <w:szCs w:val="22"/>
          <w:lang w:val="en-US"/>
        </w:rPr>
        <w:t>draw attention to this wish</w:t>
      </w:r>
      <w:r w:rsidRPr="006A3D8F">
        <w:rPr>
          <w:sz w:val="22"/>
          <w:szCs w:val="22"/>
          <w:lang w:val="en-US"/>
        </w:rPr>
        <w:t xml:space="preserve"> when registering. </w:t>
      </w:r>
    </w:p>
    <w:sectPr w:rsidR="00F16129" w:rsidRPr="006A3D8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2ED1B" w14:textId="77777777" w:rsidR="00FD5F8B" w:rsidRDefault="00FD5F8B" w:rsidP="00FD5F8B">
      <w:r>
        <w:separator/>
      </w:r>
    </w:p>
  </w:endnote>
  <w:endnote w:type="continuationSeparator" w:id="0">
    <w:p w14:paraId="2CB025BB" w14:textId="77777777" w:rsidR="00FD5F8B" w:rsidRDefault="00FD5F8B" w:rsidP="00FD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33403" w14:textId="77777777" w:rsidR="00FD5F8B" w:rsidRDefault="00FD5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85F17" w14:textId="77777777" w:rsidR="00FD5F8B" w:rsidRDefault="00FD5F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C1035" w14:textId="77777777" w:rsidR="00FD5F8B" w:rsidRDefault="00FD5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54860" w14:textId="77777777" w:rsidR="00FD5F8B" w:rsidRDefault="00FD5F8B" w:rsidP="00FD5F8B">
      <w:r>
        <w:separator/>
      </w:r>
    </w:p>
  </w:footnote>
  <w:footnote w:type="continuationSeparator" w:id="0">
    <w:p w14:paraId="5F11FC2B" w14:textId="77777777" w:rsidR="00FD5F8B" w:rsidRDefault="00FD5F8B" w:rsidP="00FD5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73EBF" w14:textId="77777777" w:rsidR="00FD5F8B" w:rsidRDefault="00FD5F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E3229" w14:textId="77777777" w:rsidR="00FD5F8B" w:rsidRDefault="00FD5F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9B05C" w14:textId="77777777" w:rsidR="00FD5F8B" w:rsidRDefault="00FD5F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129"/>
    <w:rsid w:val="000968A9"/>
    <w:rsid w:val="002708BD"/>
    <w:rsid w:val="00344D7F"/>
    <w:rsid w:val="005843C5"/>
    <w:rsid w:val="006A3D8F"/>
    <w:rsid w:val="007108C7"/>
    <w:rsid w:val="008C41DA"/>
    <w:rsid w:val="00A165C1"/>
    <w:rsid w:val="00B73626"/>
    <w:rsid w:val="00C35AC6"/>
    <w:rsid w:val="00C82EBF"/>
    <w:rsid w:val="00D17F4A"/>
    <w:rsid w:val="00D40B4C"/>
    <w:rsid w:val="00F16129"/>
    <w:rsid w:val="00FA6649"/>
    <w:rsid w:val="00FD5F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FA31"/>
  <w15:chartTrackingRefBased/>
  <w15:docId w15:val="{1406A49E-E4FF-2148-A5BE-A53944E3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129"/>
    <w:rPr>
      <w:color w:val="0563C1" w:themeColor="hyperlink"/>
      <w:u w:val="single"/>
    </w:rPr>
  </w:style>
  <w:style w:type="character" w:customStyle="1" w:styleId="UnresolvedMention">
    <w:name w:val="Unresolved Mention"/>
    <w:basedOn w:val="DefaultParagraphFont"/>
    <w:uiPriority w:val="99"/>
    <w:semiHidden/>
    <w:unhideWhenUsed/>
    <w:rsid w:val="00F16129"/>
    <w:rPr>
      <w:color w:val="605E5C"/>
      <w:shd w:val="clear" w:color="auto" w:fill="E1DFDD"/>
    </w:rPr>
  </w:style>
  <w:style w:type="table" w:styleId="TableGrid">
    <w:name w:val="Table Grid"/>
    <w:basedOn w:val="TableNormal"/>
    <w:uiPriority w:val="39"/>
    <w:rsid w:val="00F16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D8F"/>
    <w:rPr>
      <w:sz w:val="16"/>
      <w:szCs w:val="16"/>
    </w:rPr>
  </w:style>
  <w:style w:type="paragraph" w:styleId="CommentText">
    <w:name w:val="annotation text"/>
    <w:basedOn w:val="Normal"/>
    <w:link w:val="CommentTextChar"/>
    <w:uiPriority w:val="99"/>
    <w:semiHidden/>
    <w:unhideWhenUsed/>
    <w:rsid w:val="006A3D8F"/>
    <w:rPr>
      <w:sz w:val="20"/>
      <w:szCs w:val="20"/>
    </w:rPr>
  </w:style>
  <w:style w:type="character" w:customStyle="1" w:styleId="CommentTextChar">
    <w:name w:val="Comment Text Char"/>
    <w:basedOn w:val="DefaultParagraphFont"/>
    <w:link w:val="CommentText"/>
    <w:uiPriority w:val="99"/>
    <w:semiHidden/>
    <w:rsid w:val="006A3D8F"/>
    <w:rPr>
      <w:sz w:val="20"/>
      <w:szCs w:val="20"/>
    </w:rPr>
  </w:style>
  <w:style w:type="paragraph" w:styleId="CommentSubject">
    <w:name w:val="annotation subject"/>
    <w:basedOn w:val="CommentText"/>
    <w:next w:val="CommentText"/>
    <w:link w:val="CommentSubjectChar"/>
    <w:uiPriority w:val="99"/>
    <w:semiHidden/>
    <w:unhideWhenUsed/>
    <w:rsid w:val="006A3D8F"/>
    <w:rPr>
      <w:b/>
      <w:bCs/>
    </w:rPr>
  </w:style>
  <w:style w:type="character" w:customStyle="1" w:styleId="CommentSubjectChar">
    <w:name w:val="Comment Subject Char"/>
    <w:basedOn w:val="CommentTextChar"/>
    <w:link w:val="CommentSubject"/>
    <w:uiPriority w:val="99"/>
    <w:semiHidden/>
    <w:rsid w:val="006A3D8F"/>
    <w:rPr>
      <w:b/>
      <w:bCs/>
      <w:sz w:val="20"/>
      <w:szCs w:val="20"/>
    </w:rPr>
  </w:style>
  <w:style w:type="paragraph" w:styleId="BalloonText">
    <w:name w:val="Balloon Text"/>
    <w:basedOn w:val="Normal"/>
    <w:link w:val="BalloonTextChar"/>
    <w:uiPriority w:val="99"/>
    <w:semiHidden/>
    <w:unhideWhenUsed/>
    <w:rsid w:val="006A3D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3D8F"/>
    <w:rPr>
      <w:rFonts w:ascii="Times New Roman" w:hAnsi="Times New Roman" w:cs="Times New Roman"/>
      <w:sz w:val="18"/>
      <w:szCs w:val="18"/>
    </w:rPr>
  </w:style>
  <w:style w:type="paragraph" w:styleId="Header">
    <w:name w:val="header"/>
    <w:basedOn w:val="Normal"/>
    <w:link w:val="HeaderChar"/>
    <w:uiPriority w:val="99"/>
    <w:unhideWhenUsed/>
    <w:rsid w:val="00FD5F8B"/>
    <w:pPr>
      <w:tabs>
        <w:tab w:val="center" w:pos="4513"/>
        <w:tab w:val="right" w:pos="9026"/>
      </w:tabs>
    </w:pPr>
  </w:style>
  <w:style w:type="character" w:customStyle="1" w:styleId="HeaderChar">
    <w:name w:val="Header Char"/>
    <w:basedOn w:val="DefaultParagraphFont"/>
    <w:link w:val="Header"/>
    <w:uiPriority w:val="99"/>
    <w:rsid w:val="00FD5F8B"/>
  </w:style>
  <w:style w:type="paragraph" w:styleId="Footer">
    <w:name w:val="footer"/>
    <w:basedOn w:val="Normal"/>
    <w:link w:val="FooterChar"/>
    <w:uiPriority w:val="99"/>
    <w:unhideWhenUsed/>
    <w:rsid w:val="00FD5F8B"/>
    <w:pPr>
      <w:tabs>
        <w:tab w:val="center" w:pos="4513"/>
        <w:tab w:val="right" w:pos="9026"/>
      </w:tabs>
    </w:pPr>
  </w:style>
  <w:style w:type="character" w:customStyle="1" w:styleId="FooterChar">
    <w:name w:val="Footer Char"/>
    <w:basedOn w:val="DefaultParagraphFont"/>
    <w:link w:val="Footer"/>
    <w:uiPriority w:val="99"/>
    <w:rsid w:val="00FD5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admin@swissnetball.ch"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935</Characters>
  <Application>Microsoft Office Word</Application>
  <DocSecurity>0</DocSecurity>
  <Lines>70</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Jotivini WAQANIVALU</dc:creator>
  <cp:keywords>FOR OFFICIAL USE ONLY</cp:keywords>
  <dc:description/>
  <cp:lastModifiedBy>CONNOLLY Emma</cp:lastModifiedBy>
  <cp:revision>2</cp:revision>
  <dcterms:created xsi:type="dcterms:W3CDTF">2022-09-17T16:23:00Z</dcterms:created>
  <dcterms:modified xsi:type="dcterms:W3CDTF">2022-09-17T16:23:00Z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12f37258-5b3d-4627-a4bf-50538a0dae71</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